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22" w:rsidRPr="00EA2622" w:rsidRDefault="00EA2622" w:rsidP="00EA2622">
      <w:pPr>
        <w:pStyle w:val="western"/>
        <w:spacing w:after="0" w:afterAutospacing="0"/>
        <w:jc w:val="center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>Перечень изменений, касающиеся перевозок детей автобусами, внесенных Постановлением Правительства Российской Федерации от 23.12.2017 г. № 1621 «О внесении изменений в некоторые акты Правительства Российской Федерации»</w:t>
      </w:r>
    </w:p>
    <w:p w:rsidR="00EA2622" w:rsidRPr="00EA2622" w:rsidRDefault="00EA2622" w:rsidP="00EA2622">
      <w:pPr>
        <w:pStyle w:val="western"/>
        <w:spacing w:after="202" w:afterAutospacing="0"/>
        <w:jc w:val="both"/>
        <w:rPr>
          <w:sz w:val="26"/>
          <w:szCs w:val="26"/>
        </w:rPr>
      </w:pPr>
      <w:proofErr w:type="gramStart"/>
      <w:r w:rsidRPr="00EA2622">
        <w:rPr>
          <w:b/>
          <w:bCs/>
          <w:sz w:val="26"/>
          <w:szCs w:val="26"/>
          <w:lang w:val="en-US"/>
        </w:rPr>
        <w:t>I</w:t>
      </w:r>
      <w:r w:rsidRPr="00EA2622">
        <w:rPr>
          <w:b/>
          <w:bCs/>
          <w:sz w:val="26"/>
          <w:szCs w:val="26"/>
        </w:rPr>
        <w:t>. В ПДД РФ.</w:t>
      </w:r>
      <w:proofErr w:type="gramEnd"/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after="0" w:afterAutospacing="0"/>
        <w:jc w:val="both"/>
        <w:rPr>
          <w:sz w:val="26"/>
          <w:szCs w:val="26"/>
        </w:rPr>
      </w:pPr>
      <w:bookmarkStart w:id="0" w:name="2"/>
      <w:bookmarkEnd w:id="0"/>
      <w:r w:rsidRPr="00EA2622">
        <w:rPr>
          <w:b/>
          <w:bCs/>
          <w:color w:val="333333"/>
          <w:sz w:val="26"/>
          <w:szCs w:val="26"/>
        </w:rPr>
        <w:t xml:space="preserve">1. Понятие «Организованная перевозка группы детей». </w:t>
      </w:r>
      <w:r w:rsidRPr="00EA2622">
        <w:rPr>
          <w:color w:val="333333"/>
          <w:sz w:val="26"/>
          <w:szCs w:val="26"/>
        </w:rPr>
        <w:t xml:space="preserve">Изменение внесено в пункт 1.2 ПДД РФ и начало действовать с 3 января 2018 года: </w:t>
      </w:r>
      <w:r w:rsidRPr="00EA2622">
        <w:rPr>
          <w:b/>
          <w:bCs/>
          <w:color w:val="333333"/>
          <w:sz w:val="26"/>
          <w:szCs w:val="26"/>
        </w:rPr>
        <w:t>«Организованная перевозка группы детей»</w:t>
      </w:r>
      <w:r w:rsidRPr="00EA2622">
        <w:rPr>
          <w:color w:val="333333"/>
          <w:sz w:val="26"/>
          <w:szCs w:val="26"/>
        </w:rPr>
        <w:t xml:space="preserve"> - перевозка в автобусе, не относящемся к маршрутному транспортному средству, группы детей численностью 8 и более человек, осуществляемая без их родителей или иных законных представителей. Пример: Пусть в автобусе едут 8 детей и 2 сопровождающих. При этом сопровождающие являются родителями одного из детей. Соответственно, семеро детей едут без родителей. До 3 января 2018 г. перевозка являлась организованной, т.к. ребенок попадал в список исключений. После 3 января 2018 г. перевозка не является организованной, т.к. только 7 детей едут без законных представителей. Т.е. нововведение затрагивает именно такой "пограничный" случай, когда общее число детей 8 или больше, однако родители одного или нескольких детей являются сопровождающими.</w:t>
      </w:r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before="0" w:beforeAutospacing="0" w:after="0" w:afterAutospacing="0"/>
        <w:jc w:val="both"/>
        <w:rPr>
          <w:sz w:val="26"/>
          <w:szCs w:val="26"/>
        </w:rPr>
      </w:pPr>
      <w:r w:rsidRPr="00EA2622">
        <w:rPr>
          <w:b/>
          <w:bCs/>
          <w:color w:val="333333"/>
          <w:sz w:val="26"/>
          <w:szCs w:val="26"/>
        </w:rPr>
        <w:t xml:space="preserve">2. Желтые и оранжевые </w:t>
      </w:r>
      <w:proofErr w:type="gramStart"/>
      <w:r w:rsidRPr="00EA2622">
        <w:rPr>
          <w:b/>
          <w:bCs/>
          <w:color w:val="333333"/>
          <w:sz w:val="26"/>
          <w:szCs w:val="26"/>
        </w:rPr>
        <w:t>мигалки</w:t>
      </w:r>
      <w:proofErr w:type="gramEnd"/>
      <w:r w:rsidRPr="00EA2622">
        <w:rPr>
          <w:b/>
          <w:bCs/>
          <w:color w:val="333333"/>
          <w:sz w:val="26"/>
          <w:szCs w:val="26"/>
        </w:rPr>
        <w:t xml:space="preserve"> на автобусах для организованной перевозки. </w:t>
      </w:r>
      <w:r w:rsidRPr="00EA2622">
        <w:rPr>
          <w:color w:val="333333"/>
          <w:sz w:val="26"/>
          <w:szCs w:val="26"/>
        </w:rPr>
        <w:t xml:space="preserve">Изменение внесено в пункт 3.4 ПДД РФ и начало действовать с 1 июля 2018 года: Проблесковый маячок желтого или оранжевого цвета должен быть включен на транспортных средствах в следующих случаях: при организованной перевозке группы детей. Т.е. при организованной перевозке группы детей при движении автобуса на его крыше или над ней должен быть включен маячок желтого или оранжевого цвета. С целью повышения уровня дисциплинированности водителей автобусов, Министерство рекомендует обеспечить включение маячка желтого или оранжевого цвета при движении автобуса при любом количестве детей, находящихся в салоне автобуса, т.е. от одного и более детей. </w:t>
      </w:r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Pr="00EA2622">
        <w:rPr>
          <w:color w:val="333333"/>
          <w:sz w:val="26"/>
          <w:szCs w:val="26"/>
        </w:rPr>
        <w:t xml:space="preserve">Напоминаем, что данные маячки не дают никакого преимущества транспортным средствам и служат исключительно для привлечения внимания. Также обращаем внимание, на слово "должен" в пункте 3.4. ПДД РФ, в перечисленных ситуациях отсутствие </w:t>
      </w:r>
      <w:proofErr w:type="gramStart"/>
      <w:r w:rsidRPr="00EA2622">
        <w:rPr>
          <w:color w:val="333333"/>
          <w:sz w:val="26"/>
          <w:szCs w:val="26"/>
        </w:rPr>
        <w:t>мигалки</w:t>
      </w:r>
      <w:proofErr w:type="gramEnd"/>
      <w:r w:rsidRPr="00EA2622">
        <w:rPr>
          <w:color w:val="333333"/>
          <w:sz w:val="26"/>
          <w:szCs w:val="26"/>
        </w:rPr>
        <w:t xml:space="preserve"> </w:t>
      </w:r>
      <w:r w:rsidRPr="00EA2622">
        <w:rPr>
          <w:sz w:val="26"/>
          <w:szCs w:val="26"/>
        </w:rPr>
        <w:t xml:space="preserve">желтого или оранжевого цвета будет являться нарушение правил дорожного движения. При организованной перевозке водитель может получить штраф за отсутствие </w:t>
      </w:r>
      <w:proofErr w:type="gramStart"/>
      <w:r w:rsidRPr="00EA2622">
        <w:rPr>
          <w:sz w:val="26"/>
          <w:szCs w:val="26"/>
        </w:rPr>
        <w:t>мигалки</w:t>
      </w:r>
      <w:proofErr w:type="gramEnd"/>
      <w:r w:rsidRPr="00EA2622">
        <w:rPr>
          <w:sz w:val="26"/>
          <w:szCs w:val="26"/>
        </w:rPr>
        <w:t xml:space="preserve"> - </w:t>
      </w:r>
      <w:r w:rsidRPr="00EA2622">
        <w:rPr>
          <w:b/>
          <w:bCs/>
          <w:sz w:val="26"/>
          <w:szCs w:val="26"/>
        </w:rPr>
        <w:t xml:space="preserve">3 000 рублей; </w:t>
      </w:r>
      <w:r w:rsidRPr="00EA2622">
        <w:rPr>
          <w:sz w:val="26"/>
          <w:szCs w:val="26"/>
        </w:rPr>
        <w:t xml:space="preserve">должностное лицо, ответственное за перевозку- </w:t>
      </w:r>
      <w:r w:rsidRPr="00EA2622">
        <w:rPr>
          <w:b/>
          <w:bCs/>
          <w:sz w:val="26"/>
          <w:szCs w:val="26"/>
        </w:rPr>
        <w:t>25000 рублей</w:t>
      </w:r>
      <w:r w:rsidRPr="00EA2622">
        <w:rPr>
          <w:sz w:val="26"/>
          <w:szCs w:val="26"/>
        </w:rPr>
        <w:t xml:space="preserve">; юридическое лицо - </w:t>
      </w:r>
      <w:r w:rsidRPr="00EA2622">
        <w:rPr>
          <w:b/>
          <w:bCs/>
          <w:sz w:val="26"/>
          <w:szCs w:val="26"/>
        </w:rPr>
        <w:t>100000 рублей</w:t>
      </w:r>
      <w:r w:rsidRPr="00EA2622">
        <w:rPr>
          <w:sz w:val="26"/>
          <w:szCs w:val="26"/>
        </w:rPr>
        <w:t xml:space="preserve"> (часть 4 статьи 12.23 </w:t>
      </w:r>
      <w:proofErr w:type="spellStart"/>
      <w:r w:rsidRPr="00EA2622">
        <w:rPr>
          <w:sz w:val="26"/>
          <w:szCs w:val="26"/>
        </w:rPr>
        <w:t>КоАП</w:t>
      </w:r>
      <w:proofErr w:type="spellEnd"/>
      <w:r w:rsidRPr="00EA2622">
        <w:rPr>
          <w:sz w:val="26"/>
          <w:szCs w:val="26"/>
        </w:rPr>
        <w:t xml:space="preserve"> РФ).</w:t>
      </w:r>
    </w:p>
    <w:p w:rsidR="00EA2622" w:rsidRPr="00EA2622" w:rsidRDefault="00EA2622" w:rsidP="00EA2622">
      <w:pPr>
        <w:pStyle w:val="western"/>
        <w:spacing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  <w:lang w:val="en-US"/>
        </w:rPr>
        <w:t>II</w:t>
      </w:r>
      <w:r w:rsidRPr="00EA2622">
        <w:rPr>
          <w:b/>
          <w:bCs/>
          <w:sz w:val="26"/>
          <w:szCs w:val="26"/>
        </w:rPr>
        <w:t>. В Правила</w:t>
      </w:r>
      <w:r w:rsidRPr="00EA2622">
        <w:rPr>
          <w:sz w:val="26"/>
          <w:szCs w:val="26"/>
        </w:rPr>
        <w:t xml:space="preserve"> </w:t>
      </w:r>
      <w:r w:rsidRPr="00EA2622">
        <w:rPr>
          <w:b/>
          <w:bCs/>
          <w:sz w:val="26"/>
          <w:szCs w:val="26"/>
        </w:rPr>
        <w:t>организованной перевозки группы детей автобусами.</w:t>
      </w:r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>1. Документы для организованной перевозки (пункт 4 Правил) Изменения вступают в силу с 3 января 2018 г.</w:t>
      </w:r>
    </w:p>
    <w:p w:rsidR="00EA2622" w:rsidRPr="00EA2622" w:rsidRDefault="00EA2622" w:rsidP="00EA2622">
      <w:pPr>
        <w:pStyle w:val="western"/>
        <w:spacing w:after="0" w:afterAutospacing="0"/>
        <w:jc w:val="both"/>
        <w:rPr>
          <w:sz w:val="26"/>
          <w:szCs w:val="26"/>
        </w:rPr>
      </w:pPr>
      <w:bookmarkStart w:id="1" w:name="3"/>
      <w:bookmarkEnd w:id="1"/>
      <w:r w:rsidRPr="00EA2622">
        <w:rPr>
          <w:b/>
          <w:bCs/>
          <w:sz w:val="26"/>
          <w:szCs w:val="26"/>
        </w:rPr>
        <w:t>1.1. Список продуктов.</w:t>
      </w:r>
      <w:r w:rsidRPr="00EA2622">
        <w:rPr>
          <w:color w:val="333333"/>
          <w:sz w:val="26"/>
          <w:szCs w:val="26"/>
        </w:rPr>
        <w:t xml:space="preserve"> </w:t>
      </w:r>
      <w:r w:rsidRPr="00EA2622">
        <w:rPr>
          <w:sz w:val="26"/>
          <w:szCs w:val="26"/>
        </w:rPr>
        <w:t xml:space="preserve">Изменение внесено в подпункт г) Правил список набора пищевых продуктов (сухих пайков, </w:t>
      </w:r>
      <w:proofErr w:type="spellStart"/>
      <w:r w:rsidRPr="00EA2622">
        <w:rPr>
          <w:sz w:val="26"/>
          <w:szCs w:val="26"/>
        </w:rPr>
        <w:t>бутилированной</w:t>
      </w:r>
      <w:proofErr w:type="spellEnd"/>
      <w:r w:rsidRPr="00EA2622">
        <w:rPr>
          <w:sz w:val="26"/>
          <w:szCs w:val="26"/>
        </w:rPr>
        <w:t xml:space="preserve"> воды) - в случае, предусмотренном пунктом 17 настоящих Правил. Ранее список продуктов нужно было иметь в любом случае, даже если организованная перевозка детей занимает </w:t>
      </w:r>
      <w:r w:rsidRPr="00EA2622">
        <w:rPr>
          <w:sz w:val="26"/>
          <w:szCs w:val="26"/>
        </w:rPr>
        <w:lastRenderedPageBreak/>
        <w:t xml:space="preserve">всего 10-15 минут. Это создавало определенные трудности для организаторов, т.к. при коротких поездках продукты питания не требуются. Начиная с 3 января 2018 года список продуктов нужен только при перевозке, когда дети находятся в пути следования более 3 часов. Длительность при этом определяется исходя из графика движения. Напоминаем, что в настоящее время примерный перечень продуктов питания для организации питания детей и подростков определен в п.3.1 (приложение 2) СП 2.5.3157-14 «Санитарно-эпидемиологические требования к перевозке железнодорожным транспортом организованных групп детей» (письмо Министерства от 27.01.2017 г. исх. № </w:t>
      </w:r>
      <w:proofErr w:type="spellStart"/>
      <w:r w:rsidRPr="00EA2622">
        <w:rPr>
          <w:sz w:val="26"/>
          <w:szCs w:val="26"/>
        </w:rPr>
        <w:t>№</w:t>
      </w:r>
      <w:proofErr w:type="spellEnd"/>
      <w:r w:rsidRPr="00EA2622">
        <w:rPr>
          <w:sz w:val="26"/>
          <w:szCs w:val="26"/>
        </w:rPr>
        <w:t xml:space="preserve"> 12-27/84)</w:t>
      </w:r>
    </w:p>
    <w:p w:rsidR="00EA2622" w:rsidRDefault="00EA2622" w:rsidP="00EA2622">
      <w:pPr>
        <w:pStyle w:val="western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A2622" w:rsidRPr="00EA2622" w:rsidRDefault="00EA2622" w:rsidP="00EA262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 xml:space="preserve">1.2. Списки участников поездки. </w:t>
      </w:r>
      <w:r w:rsidRPr="00EA2622">
        <w:rPr>
          <w:sz w:val="26"/>
          <w:szCs w:val="26"/>
        </w:rPr>
        <w:t xml:space="preserve">Изменение внесено в подпункт </w:t>
      </w:r>
      <w:proofErr w:type="spellStart"/>
      <w:r w:rsidRPr="00EA2622">
        <w:rPr>
          <w:sz w:val="26"/>
          <w:szCs w:val="26"/>
        </w:rPr>
        <w:t>д</w:t>
      </w:r>
      <w:proofErr w:type="spellEnd"/>
      <w:r w:rsidRPr="00EA2622">
        <w:rPr>
          <w:sz w:val="26"/>
          <w:szCs w:val="26"/>
        </w:rPr>
        <w:t>) Правил:</w:t>
      </w:r>
    </w:p>
    <w:p w:rsidR="00EA2622" w:rsidRPr="00EA2622" w:rsidRDefault="00EA2622" w:rsidP="00EA2622">
      <w:pPr>
        <w:pStyle w:val="a3"/>
        <w:numPr>
          <w:ilvl w:val="0"/>
          <w:numId w:val="1"/>
        </w:numPr>
        <w:tabs>
          <w:tab w:val="clear" w:pos="720"/>
          <w:tab w:val="num" w:pos="-184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gramStart"/>
      <w:r w:rsidRPr="00EA2622">
        <w:rPr>
          <w:sz w:val="26"/>
          <w:szCs w:val="26"/>
        </w:rPr>
        <w:t>список детей (с указанием фамилии, имени, отчества (при наличии) и возраста каждого ребенка, номера контактного телефона родителей (законных представителей).</w:t>
      </w:r>
      <w:proofErr w:type="gramEnd"/>
      <w:r w:rsidRPr="00EA2622">
        <w:rPr>
          <w:sz w:val="26"/>
          <w:szCs w:val="26"/>
        </w:rPr>
        <w:t xml:space="preserve"> В </w:t>
      </w:r>
      <w:r w:rsidRPr="00EA2622">
        <w:rPr>
          <w:b/>
          <w:bCs/>
          <w:sz w:val="26"/>
          <w:szCs w:val="26"/>
        </w:rPr>
        <w:t>список детей</w:t>
      </w:r>
      <w:r w:rsidRPr="00EA2622">
        <w:rPr>
          <w:sz w:val="26"/>
          <w:szCs w:val="26"/>
        </w:rPr>
        <w:t xml:space="preserve"> кроме ФИО и возраста добавлено также новое поле, содержащее номер контактного телефона родителей;</w:t>
      </w:r>
    </w:p>
    <w:p w:rsidR="00EA2622" w:rsidRPr="00EA2622" w:rsidRDefault="00EA2622" w:rsidP="00EA2622">
      <w:pPr>
        <w:pStyle w:val="a3"/>
        <w:numPr>
          <w:ilvl w:val="0"/>
          <w:numId w:val="1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список назначенных сопровождающих (с указанием фамилии, имени, отчества (при наличии) каждого сопровождающего, номера его контактного телефона). </w:t>
      </w:r>
      <w:r w:rsidRPr="00EA2622">
        <w:rPr>
          <w:b/>
          <w:bCs/>
          <w:sz w:val="26"/>
          <w:szCs w:val="26"/>
        </w:rPr>
        <w:t>Список сопровождающих</w:t>
      </w:r>
      <w:r w:rsidRPr="00EA2622">
        <w:rPr>
          <w:sz w:val="26"/>
          <w:szCs w:val="26"/>
        </w:rPr>
        <w:t xml:space="preserve"> изменений не претерпел.</w:t>
      </w:r>
    </w:p>
    <w:p w:rsidR="00EA2622" w:rsidRPr="00EA2622" w:rsidRDefault="00EA2622" w:rsidP="00EA2622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0" w:afterAutospacing="0"/>
        <w:ind w:left="0" w:firstLine="284"/>
        <w:jc w:val="both"/>
        <w:rPr>
          <w:sz w:val="26"/>
          <w:szCs w:val="26"/>
        </w:rPr>
      </w:pPr>
      <w:bookmarkStart w:id="2" w:name="5"/>
      <w:bookmarkEnd w:id="2"/>
      <w:proofErr w:type="gramStart"/>
      <w:r w:rsidRPr="00EA2622">
        <w:rPr>
          <w:sz w:val="26"/>
          <w:szCs w:val="26"/>
        </w:rPr>
        <w:t>с</w:t>
      </w:r>
      <w:proofErr w:type="gramEnd"/>
      <w:r w:rsidRPr="00EA2622">
        <w:rPr>
          <w:sz w:val="26"/>
          <w:szCs w:val="26"/>
        </w:rPr>
        <w:t xml:space="preserve">писок работников туроператора, турагентства или организации, осуществляющей экскурсионное обслуживание (с указанием фамилии, имени, отчества (при наличии) каждого сопровождающего, номера его контактного телефона), - в случае их участия в выполнении программы маршрута. </w:t>
      </w:r>
      <w:r w:rsidRPr="00EA2622">
        <w:rPr>
          <w:b/>
          <w:bCs/>
          <w:sz w:val="26"/>
          <w:szCs w:val="26"/>
        </w:rPr>
        <w:t>Список работников туроператора</w:t>
      </w:r>
      <w:r w:rsidRPr="00EA2622">
        <w:rPr>
          <w:sz w:val="26"/>
          <w:szCs w:val="26"/>
        </w:rPr>
        <w:t xml:space="preserve"> - новый список, который по своему содержанию аналогичен списку сопровождающих (ФИО и телефон). Требуется только в том случае, если работники </w:t>
      </w:r>
      <w:proofErr w:type="gramStart"/>
      <w:r w:rsidRPr="00EA2622">
        <w:rPr>
          <w:sz w:val="26"/>
          <w:szCs w:val="26"/>
        </w:rPr>
        <w:t>туристического</w:t>
      </w:r>
      <w:proofErr w:type="gramEnd"/>
      <w:r w:rsidRPr="00EA2622">
        <w:rPr>
          <w:sz w:val="26"/>
          <w:szCs w:val="26"/>
        </w:rPr>
        <w:t xml:space="preserve"> </w:t>
      </w:r>
      <w:proofErr w:type="spellStart"/>
      <w:r w:rsidRPr="00EA2622">
        <w:rPr>
          <w:sz w:val="26"/>
          <w:szCs w:val="26"/>
        </w:rPr>
        <w:t>Агенства</w:t>
      </w:r>
      <w:proofErr w:type="spellEnd"/>
      <w:r w:rsidRPr="00EA2622">
        <w:rPr>
          <w:sz w:val="26"/>
          <w:szCs w:val="26"/>
        </w:rPr>
        <w:t xml:space="preserve"> участвуют в перевозке.</w:t>
      </w:r>
    </w:p>
    <w:p w:rsidR="00EA2622" w:rsidRDefault="00EA2622" w:rsidP="00EA2622">
      <w:pPr>
        <w:pStyle w:val="western"/>
        <w:spacing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 xml:space="preserve">2. Сроки обмена документами между участниками перевозки (пункты 6 и 7 Правил). </w:t>
      </w:r>
      <w:r w:rsidRPr="00EA2622">
        <w:rPr>
          <w:sz w:val="26"/>
          <w:szCs w:val="26"/>
        </w:rPr>
        <w:t xml:space="preserve">Изменения внесены в сроки обмена документами между участниками перевозки. Начиная с 3 января 2018 года документы должны передаваться не позже, чем в день, предшествующий перевозке. Ранее сроки измерялись в рабочих днях и составляли от одного до двух дней. Примечание. Срок подачи уведомления в ГИБДД остался прежним - за 2 дня до перевозки. Между тем, в соответствии с письмом Министерства от 31.01.2017 исх. № 12-27/90, рекомендована подача уведомления об организованной перевозке группы детей в подразделение Госавтоинспекции </w:t>
      </w:r>
      <w:r w:rsidRPr="00EA2622">
        <w:rPr>
          <w:b/>
          <w:bCs/>
          <w:sz w:val="26"/>
          <w:szCs w:val="26"/>
        </w:rPr>
        <w:t>не позднее 3 рабочих дней</w:t>
      </w:r>
      <w:r w:rsidRPr="00EA2622">
        <w:rPr>
          <w:sz w:val="26"/>
          <w:szCs w:val="26"/>
        </w:rPr>
        <w:t xml:space="preserve"> до дня начала перевозки при поездках </w:t>
      </w:r>
      <w:r w:rsidRPr="00EA2622">
        <w:rPr>
          <w:b/>
          <w:bCs/>
          <w:sz w:val="26"/>
          <w:szCs w:val="26"/>
        </w:rPr>
        <w:t>за пределы территории республики Коми</w:t>
      </w:r>
      <w:r w:rsidRPr="00EA2622">
        <w:rPr>
          <w:sz w:val="26"/>
          <w:szCs w:val="26"/>
        </w:rPr>
        <w:t xml:space="preserve">. </w:t>
      </w:r>
      <w:proofErr w:type="gramStart"/>
      <w:r w:rsidRPr="00EA2622">
        <w:rPr>
          <w:sz w:val="26"/>
          <w:szCs w:val="26"/>
        </w:rPr>
        <w:t xml:space="preserve">Обращаем Ваше внимание, что уведомительный порядок распространяется на все перевозки организованных групп детей (количеством 8 и более детей), за исключением перевозок по утвержденным маршрутам (например, ежедневный подвоз детей к базовым школам и обратно домой) и на муниципальных маршрутных транспортных средствах независимо от того осуществляется перевозка внутри муниципального образования, между муниципальными образованиями или за пределы территории Республики Коми. </w:t>
      </w:r>
      <w:proofErr w:type="gramEnd"/>
    </w:p>
    <w:p w:rsidR="00EA2622" w:rsidRPr="00EA2622" w:rsidRDefault="00EA2622" w:rsidP="00EA262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EA2622" w:rsidRPr="00EA2622" w:rsidRDefault="00EA2622" w:rsidP="00EA262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>3. Требования к стажу водителя (пункт 8 Правил</w:t>
      </w:r>
      <w:r w:rsidRPr="00EA2622">
        <w:rPr>
          <w:sz w:val="26"/>
          <w:szCs w:val="26"/>
        </w:rPr>
        <w:t xml:space="preserve">). К управлению автобусами, осуществляющими организованную перевозку группы детей, допускаются водители, соответствующие следующим требованиям: </w:t>
      </w:r>
    </w:p>
    <w:p w:rsidR="00EA2622" w:rsidRPr="00EA2622" w:rsidRDefault="00EA2622" w:rsidP="00EA2622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имеющие непрерывный стаж работы в качестве водителя транспортного средства категории «D» не менее одного года на дату начала организованной перевозки группы детей (требование вступило в законную силу с 3 января 2018 г.). </w:t>
      </w:r>
      <w:r w:rsidRPr="00EA2622">
        <w:rPr>
          <w:sz w:val="26"/>
          <w:szCs w:val="26"/>
        </w:rPr>
        <w:lastRenderedPageBreak/>
        <w:t xml:space="preserve">Ранее данный подпункт звучал следующим образом: имеющие стаж работы в качестве водителя транспортного средства категории «D» </w:t>
      </w:r>
      <w:r w:rsidRPr="00EA2622">
        <w:rPr>
          <w:i/>
          <w:iCs/>
          <w:sz w:val="26"/>
          <w:szCs w:val="26"/>
        </w:rPr>
        <w:t>не менее одного года из последних 3 календарных лет. Т.о., требования стали более серьезными. Теперь водитель должен иметь непрерывный стаж работы водителем автобуса в течение последнего года.</w:t>
      </w:r>
    </w:p>
    <w:p w:rsidR="00EA2622" w:rsidRPr="00EA2622" w:rsidRDefault="00EA2622" w:rsidP="00EA2622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 </w:t>
      </w:r>
      <w:r w:rsidRPr="00EA2622">
        <w:rPr>
          <w:i/>
          <w:iCs/>
          <w:sz w:val="26"/>
          <w:szCs w:val="26"/>
        </w:rPr>
        <w:t>(без изменений);</w:t>
      </w:r>
    </w:p>
    <w:p w:rsidR="00EA2622" w:rsidRPr="00EA2622" w:rsidRDefault="00EA2622" w:rsidP="00EA2622">
      <w:pPr>
        <w:pStyle w:val="a3"/>
        <w:numPr>
          <w:ilvl w:val="0"/>
          <w:numId w:val="2"/>
        </w:numPr>
        <w:tabs>
          <w:tab w:val="clear" w:pos="720"/>
          <w:tab w:val="num" w:pos="-567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прошедшие </w:t>
      </w:r>
      <w:proofErr w:type="spellStart"/>
      <w:r w:rsidRPr="00EA2622">
        <w:rPr>
          <w:sz w:val="26"/>
          <w:szCs w:val="26"/>
        </w:rPr>
        <w:t>предрейсовый</w:t>
      </w:r>
      <w:proofErr w:type="spellEnd"/>
      <w:r w:rsidRPr="00EA2622">
        <w:rPr>
          <w:sz w:val="26"/>
          <w:szCs w:val="26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 </w:t>
      </w:r>
      <w:r w:rsidRPr="00EA2622">
        <w:rPr>
          <w:i/>
          <w:iCs/>
          <w:sz w:val="26"/>
          <w:szCs w:val="26"/>
        </w:rPr>
        <w:t>(без изменений);</w:t>
      </w:r>
    </w:p>
    <w:p w:rsidR="00EA2622" w:rsidRPr="00EA2622" w:rsidRDefault="00EA2622" w:rsidP="00EA2622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прошедшие </w:t>
      </w:r>
      <w:proofErr w:type="spellStart"/>
      <w:r w:rsidRPr="00EA2622">
        <w:rPr>
          <w:sz w:val="26"/>
          <w:szCs w:val="26"/>
        </w:rPr>
        <w:t>предрейсовый</w:t>
      </w:r>
      <w:proofErr w:type="spellEnd"/>
      <w:r w:rsidRPr="00EA2622">
        <w:rPr>
          <w:sz w:val="26"/>
          <w:szCs w:val="26"/>
        </w:rPr>
        <w:t xml:space="preserve"> медицинский осмотр в порядке, установленном Министерством здравоохранения Российской Федерации</w:t>
      </w:r>
      <w:r w:rsidRPr="00EA2622">
        <w:rPr>
          <w:i/>
          <w:iCs/>
          <w:sz w:val="26"/>
          <w:szCs w:val="26"/>
        </w:rPr>
        <w:t xml:space="preserve"> (без изменений).</w:t>
      </w:r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before="0" w:beforeAutospacing="0" w:after="0" w:afterAutospacing="0"/>
        <w:jc w:val="both"/>
        <w:rPr>
          <w:sz w:val="26"/>
          <w:szCs w:val="26"/>
        </w:rPr>
      </w:pPr>
      <w:r w:rsidRPr="00EA2622">
        <w:rPr>
          <w:b/>
          <w:bCs/>
          <w:sz w:val="26"/>
          <w:szCs w:val="26"/>
        </w:rPr>
        <w:t xml:space="preserve">4. Подача уведомления в подразделения Госавтоинспекции о нескольких перевозках (пункт 10 Правил). </w:t>
      </w:r>
      <w:proofErr w:type="gramStart"/>
      <w:r w:rsidRPr="00EA2622">
        <w:rPr>
          <w:sz w:val="26"/>
          <w:szCs w:val="26"/>
        </w:rPr>
        <w:t>Начиная с 3 января 2018 года уведомление об организованной перевозке группы детей может</w:t>
      </w:r>
      <w:proofErr w:type="gramEnd"/>
      <w:r w:rsidRPr="00EA2622">
        <w:rPr>
          <w:sz w:val="26"/>
          <w:szCs w:val="26"/>
        </w:rPr>
        <w:t xml:space="preserve"> подаваться в отношении </w:t>
      </w:r>
      <w:r w:rsidRPr="00EA2622">
        <w:rPr>
          <w:b/>
          <w:bCs/>
          <w:sz w:val="26"/>
          <w:szCs w:val="26"/>
        </w:rPr>
        <w:t>нескольких</w:t>
      </w:r>
      <w:r w:rsidRPr="00EA2622">
        <w:rPr>
          <w:sz w:val="26"/>
          <w:szCs w:val="26"/>
        </w:rPr>
        <w:t xml:space="preserve"> планируемых организованных перевозок группы детей по одному и тому же маршруту с указанием дат и времени осуществления таких перевозок. Нововведение дает возможность при нескольких однотипных перевозках подать только одно уведомление в подразделения Госавтоинспекции. Данная возможность может понадобиться:</w:t>
      </w:r>
    </w:p>
    <w:p w:rsidR="00EA2622" w:rsidRPr="00EA2622" w:rsidRDefault="00EA2622" w:rsidP="00EA2622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 xml:space="preserve">Если одна и та же группа детей регулярно ездит в одно </w:t>
      </w:r>
      <w:proofErr w:type="gramStart"/>
      <w:r w:rsidRPr="00EA2622">
        <w:rPr>
          <w:sz w:val="26"/>
          <w:szCs w:val="26"/>
        </w:rPr>
        <w:t>и то</w:t>
      </w:r>
      <w:proofErr w:type="gramEnd"/>
      <w:r w:rsidRPr="00EA2622">
        <w:rPr>
          <w:sz w:val="26"/>
          <w:szCs w:val="26"/>
        </w:rPr>
        <w:t xml:space="preserve"> же место. Например, еженедельно по субботам дети ездят на занятия в театральный кружок в соседнем городе.</w:t>
      </w:r>
    </w:p>
    <w:p w:rsidR="00EA2622" w:rsidRPr="00EA2622" w:rsidRDefault="00EA2622" w:rsidP="00EA2622">
      <w:pPr>
        <w:pStyle w:val="a3"/>
        <w:numPr>
          <w:ilvl w:val="0"/>
          <w:numId w:val="3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EA2622">
        <w:rPr>
          <w:sz w:val="26"/>
          <w:szCs w:val="26"/>
        </w:rPr>
        <w:t>Если одна и та же организация регулярно возит разных детей по одному маршруту. Например, автобус музея по воскресеньям привозит детей из соседнего города. Поскольку в </w:t>
      </w:r>
      <w:hyperlink r:id="rId5" w:tgtFrame="_blank" w:history="1">
        <w:r w:rsidRPr="00EA2622">
          <w:rPr>
            <w:rStyle w:val="a4"/>
            <w:sz w:val="26"/>
            <w:szCs w:val="26"/>
            <w:bdr w:val="none" w:sz="0" w:space="0" w:color="auto" w:frame="1"/>
          </w:rPr>
          <w:t>уведомлении</w:t>
        </w:r>
      </w:hyperlink>
      <w:r w:rsidRPr="00EA2622">
        <w:rPr>
          <w:sz w:val="26"/>
          <w:szCs w:val="26"/>
        </w:rPr>
        <w:t xml:space="preserve"> указывается только количество детей, пассажиры при разных перевозках могут быть разными (</w:t>
      </w:r>
      <w:r w:rsidRPr="00EA2622">
        <w:rPr>
          <w:i/>
          <w:iCs/>
          <w:sz w:val="26"/>
          <w:szCs w:val="26"/>
        </w:rPr>
        <w:t>при этом списки участников поездки должны быть составляться на каждую поездку).</w:t>
      </w:r>
    </w:p>
    <w:p w:rsidR="00EA2622" w:rsidRPr="00EA2622" w:rsidRDefault="00EA2622" w:rsidP="00EA2622">
      <w:pPr>
        <w:pStyle w:val="western"/>
        <w:pBdr>
          <w:top w:val="single" w:sz="6" w:space="15" w:color="EDEDED"/>
        </w:pBdr>
        <w:spacing w:after="0" w:afterAutospacing="0"/>
        <w:jc w:val="both"/>
        <w:rPr>
          <w:sz w:val="26"/>
          <w:szCs w:val="26"/>
        </w:rPr>
      </w:pPr>
      <w:bookmarkStart w:id="3" w:name="7"/>
      <w:bookmarkStart w:id="4" w:name="8"/>
      <w:bookmarkEnd w:id="3"/>
      <w:bookmarkEnd w:id="4"/>
      <w:r w:rsidRPr="00EA2622">
        <w:rPr>
          <w:b/>
          <w:bCs/>
          <w:sz w:val="26"/>
          <w:szCs w:val="26"/>
        </w:rPr>
        <w:t xml:space="preserve">5. О допуске работников туроператора в автобус (пункт 18 Правил). </w:t>
      </w:r>
      <w:r w:rsidRPr="00EA2622">
        <w:rPr>
          <w:sz w:val="26"/>
          <w:szCs w:val="26"/>
        </w:rPr>
        <w:t xml:space="preserve">Нововведение в данный пункт Правил коснулось допуска в автобус работников туроператора. Так, с 3 января 2018 года работники туроператора, турагентства или организации, осуществляющей экскурсионное обслуживание, участвующие в выполнении программы маршрута, допускаются к поездке в автобусе, если у этих работников имеется при себе документ, подтверждающий трудовые отношения с туроператором, турагентством или организацией, осуществляющей экскурсионное обслуживание, и участие в выполнении программы маршрута. </w:t>
      </w:r>
      <w:r w:rsidRPr="00EA2622">
        <w:rPr>
          <w:i/>
          <w:iCs/>
          <w:sz w:val="26"/>
          <w:szCs w:val="26"/>
        </w:rPr>
        <w:t xml:space="preserve">Обращаем внимание, что экскурсоводы должны иметь при себе документ, подтверждающий трудовые отношения. Таким документом может быть, например, </w:t>
      </w:r>
      <w:r w:rsidRPr="00EA2622">
        <w:rPr>
          <w:b/>
          <w:bCs/>
          <w:i/>
          <w:iCs/>
          <w:sz w:val="26"/>
          <w:szCs w:val="26"/>
        </w:rPr>
        <w:t>трудовой договор</w:t>
      </w:r>
      <w:r w:rsidRPr="00EA2622">
        <w:rPr>
          <w:i/>
          <w:iCs/>
          <w:sz w:val="26"/>
          <w:szCs w:val="26"/>
        </w:rPr>
        <w:t xml:space="preserve"> или трудовая книжка.</w:t>
      </w:r>
    </w:p>
    <w:p w:rsidR="004826A7" w:rsidRPr="00EA2622" w:rsidRDefault="00EA2622" w:rsidP="00EA2622">
      <w:pPr>
        <w:pStyle w:val="western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A2622">
        <w:rPr>
          <w:sz w:val="26"/>
          <w:szCs w:val="26"/>
        </w:rPr>
        <w:t>При организованной перевозке групп детей запрещено допускать в автобус и (или) перевозить в нем лиц, не включенных в списки, предусмотренные п. 4 Правил, кроме назначенного медицинского работника.</w:t>
      </w:r>
    </w:p>
    <w:sectPr w:rsidR="004826A7" w:rsidRPr="00EA2622" w:rsidSect="00EA26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6F09"/>
    <w:multiLevelType w:val="multilevel"/>
    <w:tmpl w:val="D7F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C5F49"/>
    <w:multiLevelType w:val="multilevel"/>
    <w:tmpl w:val="5A7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A6112"/>
    <w:multiLevelType w:val="multilevel"/>
    <w:tmpl w:val="6FE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22"/>
    <w:rsid w:val="004826A7"/>
    <w:rsid w:val="005714D3"/>
    <w:rsid w:val="006D5697"/>
    <w:rsid w:val="00EA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26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6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U8ydHhIWnJ2Y1R4b1RwM1BabHhqemM1U2c5ZXlLbFdtZjJ4NkduVlBWb3BmQUJCVWxZZHpuRm1qSWc3bi10N3E5RFNISXgwN1F4bzJjUVZVZ0ZtSlNBR0s1REE2MlZCSE9mV3p6MC1tNlc5Qk80RGozdTNsTnIxLVdCcWMxWGVFai0wTzJxQXhzRUlJaVZYbGhQMDVv&amp;b64e=2&amp;sign=a2b2059e3f3c9f690138a7c39404d929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8096</Characters>
  <Application>Microsoft Office Word</Application>
  <DocSecurity>0</DocSecurity>
  <Lines>67</Lines>
  <Paragraphs>18</Paragraphs>
  <ScaleCrop>false</ScaleCrop>
  <Company>GUNO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2018-03-14T11:12:00Z</dcterms:created>
  <dcterms:modified xsi:type="dcterms:W3CDTF">2018-03-14T11:16:00Z</dcterms:modified>
</cp:coreProperties>
</file>